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200" w:line="276" w:lineRule="auto"/>
        <w:rPr>
          <w:smallCaps w:val="0"/>
          <w:sz w:val="22"/>
          <w:szCs w:val="22"/>
        </w:rPr>
      </w:pPr>
      <w:r w:rsidDel="00000000" w:rsidR="00000000" w:rsidRPr="00000000">
        <w:rPr>
          <w:smallCaps w:val="0"/>
          <w:sz w:val="22"/>
          <w:szCs w:val="22"/>
          <w:rtl w:val="0"/>
        </w:rPr>
        <w:t xml:space="preserve">The Broken View, is an independent alternative rock band originating in Saratoga Springs, NY. The band was formed in 2018 by singer/song-writer Austin Kranick and drummer/</w:t>
      </w:r>
      <w:r w:rsidDel="00000000" w:rsidR="00000000" w:rsidRPr="00000000">
        <w:rPr>
          <w:sz w:val="22"/>
          <w:szCs w:val="22"/>
          <w:rtl w:val="0"/>
        </w:rPr>
        <w:t xml:space="preserve">producer Tyler</w:t>
      </w:r>
      <w:r w:rsidDel="00000000" w:rsidR="00000000" w:rsidRPr="00000000">
        <w:rPr>
          <w:smallCaps w:val="0"/>
          <w:sz w:val="22"/>
          <w:szCs w:val="22"/>
          <w:rtl w:val="0"/>
        </w:rPr>
        <w:t xml:space="preserve"> Hayes. The two quickly bonded over their shared love for intricate songwriting and  lyricism while working together on Austin’s solo project at the time. Together, Austin and Tyler began playing open-mic shows in Upstate, NY, performing acoustic versions of their songs which would later be released on their debut EP, "Something Better" in September of 2019. </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200" w:line="276" w:lineRule="auto"/>
        <w:rPr>
          <w:smallCaps w:val="0"/>
          <w:sz w:val="22"/>
          <w:szCs w:val="22"/>
        </w:rPr>
      </w:pPr>
      <w:r w:rsidDel="00000000" w:rsidR="00000000" w:rsidRPr="00000000">
        <w:rPr>
          <w:smallCaps w:val="0"/>
          <w:sz w:val="22"/>
          <w:szCs w:val="22"/>
          <w:rtl w:val="0"/>
        </w:rPr>
        <w:t xml:space="preserve">Following the success of the multi-million streamed title track, “Something Better” and their tribute cover of Linkin Park’s “Breaking the Habit", Austin began writing their first full-length album, "On The Mend", as plans to tour were inevitably derailed, due to the worldwide pandemic. During the writing and recording process of the album, guitarist John Lombardi (2021-present) co-wrote and produced a number of songs with Austin and later joined as a full-time member as lead guitarist. Joe Martino, made his debut as bassist during a virtual concert in January of 2022 and has since transitioned to guitar, replacing Matt Spinner after a decision to leave the group.  </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200" w:line="276" w:lineRule="auto"/>
        <w:rPr>
          <w:smallCaps w:val="0"/>
          <w:sz w:val="22"/>
          <w:szCs w:val="22"/>
        </w:rPr>
      </w:pPr>
      <w:r w:rsidDel="00000000" w:rsidR="00000000" w:rsidRPr="00000000">
        <w:rPr>
          <w:smallCaps w:val="0"/>
          <w:sz w:val="22"/>
          <w:szCs w:val="22"/>
          <w:rtl w:val="0"/>
        </w:rPr>
        <w:t xml:space="preserve">Since then, the band has hosted multiple sold out events in the Capital Region including the 'Album Release Party' for, "On The Mend" in December of 2021, followed by an east coast tour in August of 2022 and the '1 year anniversary concert' for "On The Mend" at the historic, "Lark Hall" in Albany, NY, later that year.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200" w:line="276" w:lineRule="auto"/>
        <w:rPr>
          <w:smallCaps w:val="0"/>
          <w:sz w:val="22"/>
          <w:szCs w:val="22"/>
        </w:rPr>
      </w:pPr>
      <w:r w:rsidDel="00000000" w:rsidR="00000000" w:rsidRPr="00000000">
        <w:rPr>
          <w:smallCaps w:val="0"/>
          <w:sz w:val="22"/>
          <w:szCs w:val="22"/>
          <w:rtl w:val="0"/>
        </w:rPr>
        <w:t xml:space="preserve">Singer/song-writer, Tom Barvick, joined as the new bassist for The Broken View after meeting while in collaboration with platinum selling artist/producer, Matt Novesky (of Blue October) for their sophomore album, at the well renowned, "Orb Recording Studios" in Austin, TX in January 2023.</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200" w:line="276" w:lineRule="auto"/>
        <w:rPr>
          <w:smallCaps w:val="0"/>
          <w:sz w:val="22"/>
          <w:szCs w:val="22"/>
        </w:rPr>
      </w:pPr>
      <w:r w:rsidDel="00000000" w:rsidR="00000000" w:rsidRPr="00000000">
        <w:rPr>
          <w:smallCaps w:val="0"/>
          <w:sz w:val="22"/>
          <w:szCs w:val="22"/>
          <w:rtl w:val="0"/>
        </w:rPr>
        <w:t xml:space="preserve">The band is currently releasing singles from their upcoming album (set to release in March of 2024) including, "Something You Can Give Yourself" as well as the album's title track, "Ordinary Love", presenting a more refined and mature sound than ever before. The Broken View plans to be on tour to promote the album in the Spring of 2024.</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200" w:line="276" w:lineRule="auto"/>
        <w:rPr>
          <w:smallCaps w:val="0"/>
          <w:sz w:val="22"/>
          <w:szCs w:val="2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FbAnaSkuwhoOhntJhJoD0CH8g==">CgMxLjA4AXIhMU9CT29DMGZGSTJmVWhsY1k4Sk5MSWlmbGtiVXZzQTc3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